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D9" w:rsidRPr="000859D9" w:rsidRDefault="000859D9" w:rsidP="00085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9D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«АНГЛИЙСКИЙ В ФОКУСЕ, 10–11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859D9">
        <w:rPr>
          <w:rFonts w:ascii="Times New Roman" w:hAnsi="Times New Roman" w:cs="Times New Roman"/>
          <w:b/>
          <w:sz w:val="24"/>
          <w:szCs w:val="24"/>
        </w:rPr>
        <w:t>»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в 2015 - 2016 учебном году.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102 часа в год, 3 часа в неделю. В рабочей программе отражены нормативные документы, основное содержание предмета, тематическое планирование курса, УМК учащегося и учителя.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Цели изучения английского языка</w:t>
      </w:r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Формирование готовности к самостоятельному и непрерывному изучению иностранного языка, дальнейшему самообразованию с его помощью, использованию </w:t>
      </w:r>
      <w:r w:rsidRPr="000859D9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К основным задачам программы относятся: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Конкретизация содержания предметных тем примерной программы.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Конкретизация методов и технологий обучения. УМК «Английский в фокусе»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>) –комплект, в котором нашли отражение традиционные подходы и современные тенденции российской и зарубежных методик обучения иностранному языку. Вся линейка включена в Федеральный перечень Министерства образования и науки РФ. Авторы УМК «Английский в фокусе»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): Английский язык для старшей школы (10-11 классы) – О.В. Афанасьева, Д. Дули, И.В. Михеева, Б. Оби, В. Эванс 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</w:t>
      </w:r>
      <w:proofErr w:type="gramStart"/>
      <w:r w:rsidRPr="000859D9">
        <w:rPr>
          <w:rFonts w:ascii="Times New Roman" w:hAnsi="Times New Roman" w:cs="Times New Roman"/>
          <w:sz w:val="24"/>
          <w:szCs w:val="24"/>
        </w:rPr>
        <w:t>в различного рода</w:t>
      </w:r>
      <w:proofErr w:type="gramEnd"/>
      <w:r w:rsidRPr="000859D9">
        <w:rPr>
          <w:rFonts w:ascii="Times New Roman" w:hAnsi="Times New Roman" w:cs="Times New Roman"/>
          <w:sz w:val="24"/>
          <w:szCs w:val="24"/>
        </w:rPr>
        <w:t xml:space="preserve">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 УМК «Английский в фокусе» поможет учащимся 10–11 классов использовать английский язык эффективно и даст им возможность изучать его с удовольствием.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>В учебниках уделяется внимание развитию всех видов речевой деятельности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</w:t>
      </w:r>
      <w:r w:rsidRPr="000859D9"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одноклассников, создание проектов и их презентация, выполнение заданий в формате Единого государственного экзамена и т. д.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Вся работа направлена на развитие языковых навыков, учебных умений и на совершенствование навыков общения как в устной, так и письменной форме.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Каждый модуль состоит из следующих разделов: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Введение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чтении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и устной речи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D9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SpeakingSkills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Развитие языковых навыков (лексико-грамматический аспект)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умений в письменной речи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Знакомство с культурой англоговорящих стран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Межпредметныесвязи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Экологическое образование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ЕГЭ в фокусе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Рефлексия учебной деятельности, самоконтроль (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2. Говорение (монологические или диалогическое высказывание)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3. Чтение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4. Письмо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t xml:space="preserve">УМК «Английский в фокусе» для 10–11 классов состоит из следующих компонентов: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Учебник;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Рабочая тетрадь;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Книга для учителя;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Языковой портфель;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Книга для чтения с CD;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Контрольные задания;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к контрольным заданиям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Аудиокурсы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для занятий в классе и дома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Авторские и рабочие программы 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D9">
        <w:rPr>
          <w:rFonts w:ascii="Times New Roman" w:hAnsi="Times New Roman" w:cs="Times New Roman"/>
          <w:sz w:val="24"/>
          <w:szCs w:val="24"/>
        </w:rPr>
        <w:sym w:font="Symbol" w:char="F0B7"/>
      </w:r>
      <w:r w:rsidRPr="000859D9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 с </w:t>
      </w:r>
      <w:proofErr w:type="spellStart"/>
      <w:r w:rsidRPr="000859D9">
        <w:rPr>
          <w:rFonts w:ascii="Times New Roman" w:hAnsi="Times New Roman" w:cs="Times New Roman"/>
          <w:sz w:val="24"/>
          <w:szCs w:val="24"/>
        </w:rPr>
        <w:t>аудиокурсом</w:t>
      </w:r>
      <w:proofErr w:type="spellEnd"/>
      <w:r w:rsidRPr="000859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9"/>
    <w:rsid w:val="000859D9"/>
    <w:rsid w:val="0026669B"/>
    <w:rsid w:val="003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49B5-BE6F-4407-9EFB-BBA9105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9Б</cp:lastModifiedBy>
  <cp:revision>2</cp:revision>
  <dcterms:created xsi:type="dcterms:W3CDTF">2023-06-08T03:15:00Z</dcterms:created>
  <dcterms:modified xsi:type="dcterms:W3CDTF">2023-06-08T03:15:00Z</dcterms:modified>
</cp:coreProperties>
</file>